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52" w:rsidRPr="00574352" w:rsidRDefault="00574352" w:rsidP="00203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6775" cy="8382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52" w:rsidRPr="00D91D69" w:rsidRDefault="00574352" w:rsidP="0057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1D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БЮДЖЕТНОЕ ДОШКОЛЬНОЕ ОБРАЗОВАТЕЛЬНОЕ УЧРЕЖДЕНИЕ «ПРОЛЕТАРСКИЙ ДЕТСКИЙ САД»</w:t>
      </w:r>
    </w:p>
    <w:p w:rsidR="00574352" w:rsidRPr="00D91D69" w:rsidRDefault="00574352" w:rsidP="0057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1D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КРАСНОГВАРДЕЙСКОГО  РАЙОНА ОРЕНБУРГСКОЙ ОБЛАСТИ</w:t>
      </w:r>
    </w:p>
    <w:p w:rsidR="00574352" w:rsidRPr="00D91D69" w:rsidRDefault="00574352" w:rsidP="0057435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74352" w:rsidRPr="00D91D69" w:rsidRDefault="00574352" w:rsidP="0057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1D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ПРИКАЗ</w:t>
      </w:r>
    </w:p>
    <w:p w:rsidR="00574352" w:rsidRPr="00574352" w:rsidRDefault="00574352" w:rsidP="00574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352" w:rsidRPr="00574352" w:rsidRDefault="00D91D69" w:rsidP="00574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74352" w:rsidRPr="00574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35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74352" w:rsidRPr="005743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                                                                                      № 01/07-</w:t>
      </w:r>
      <w:r w:rsidR="002035C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74352" w:rsidRPr="0057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ABC" w:rsidRPr="00D91D69" w:rsidRDefault="00574352" w:rsidP="00D9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D69">
        <w:rPr>
          <w:rFonts w:ascii="Times New Roman" w:eastAsia="Times New Roman" w:hAnsi="Times New Roman" w:cs="Times New Roman"/>
          <w:sz w:val="18"/>
          <w:szCs w:val="18"/>
          <w:lang w:eastAsia="ru-RU"/>
        </w:rPr>
        <w:t>п. Пролетарка</w:t>
      </w:r>
    </w:p>
    <w:p w:rsidR="00705ABC" w:rsidRPr="001C5669" w:rsidRDefault="00705ABC" w:rsidP="00705ABC">
      <w:pPr>
        <w:pStyle w:val="a3"/>
        <w:spacing w:line="240" w:lineRule="auto"/>
        <w:ind w:left="0" w:firstLine="567"/>
        <w:jc w:val="center"/>
        <w:rPr>
          <w:b/>
        </w:rPr>
      </w:pPr>
      <w:r w:rsidRPr="001C5669">
        <w:rPr>
          <w:b/>
        </w:rPr>
        <w:t xml:space="preserve">О запрете использования в профессиональной деятельности и учебно-воспитательном процессе </w:t>
      </w:r>
      <w:proofErr w:type="gramStart"/>
      <w:r w:rsidRPr="001C5669">
        <w:rPr>
          <w:b/>
        </w:rPr>
        <w:t>иностранных</w:t>
      </w:r>
      <w:proofErr w:type="gramEnd"/>
      <w:r w:rsidRPr="001C5669">
        <w:rPr>
          <w:b/>
        </w:rPr>
        <w:t xml:space="preserve"> мессенджеров</w:t>
      </w:r>
    </w:p>
    <w:p w:rsidR="00705ABC" w:rsidRDefault="00705ABC" w:rsidP="00D9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BC" w:rsidRPr="00705ABC" w:rsidRDefault="00705ABC" w:rsidP="00705ABC">
      <w:pPr>
        <w:pStyle w:val="a3"/>
        <w:spacing w:line="240" w:lineRule="auto"/>
        <w:ind w:left="0" w:firstLine="567"/>
        <w:jc w:val="both"/>
        <w:rPr>
          <w:b/>
        </w:rPr>
      </w:pPr>
      <w:proofErr w:type="gramStart"/>
      <w:r>
        <w:rPr>
          <w:color w:val="1A1A1A"/>
          <w:szCs w:val="28"/>
          <w:shd w:val="clear" w:color="auto" w:fill="FFFFFF"/>
        </w:rPr>
        <w:t>В соответ</w:t>
      </w:r>
      <w:r w:rsidRPr="001C5669">
        <w:rPr>
          <w:color w:val="1A1A1A"/>
          <w:szCs w:val="28"/>
          <w:shd w:val="clear" w:color="auto" w:fill="FFFFFF"/>
        </w:rPr>
        <w:t>ствии со вступлением в силу</w:t>
      </w:r>
      <w:r w:rsidRPr="001C5669">
        <w:rPr>
          <w:szCs w:val="28"/>
        </w:rPr>
        <w:t xml:space="preserve"> изменений </w:t>
      </w:r>
      <w:r w:rsidRPr="00F1639B">
        <w:t>Федерального</w:t>
      </w:r>
      <w:r w:rsidRPr="001C5669">
        <w:rPr>
          <w:szCs w:val="28"/>
        </w:rPr>
        <w:t xml:space="preserve"> закон</w:t>
      </w:r>
      <w:r>
        <w:rPr>
          <w:szCs w:val="28"/>
        </w:rPr>
        <w:t>а</w:t>
      </w:r>
      <w:r w:rsidRPr="001C5669">
        <w:rPr>
          <w:szCs w:val="28"/>
        </w:rPr>
        <w:t xml:space="preserve"> от 27 июля 2006 г. № 149-ФЗ «Об информации, информационных технологиях и о защите и</w:t>
      </w:r>
      <w:r>
        <w:rPr>
          <w:szCs w:val="28"/>
        </w:rPr>
        <w:t>нформации», на основании приказа отдела образования № 01-13</w:t>
      </w:r>
      <w:r w:rsidRPr="00705ABC">
        <w:rPr>
          <w:szCs w:val="28"/>
        </w:rPr>
        <w:t>/</w:t>
      </w:r>
      <w:r>
        <w:rPr>
          <w:szCs w:val="28"/>
        </w:rPr>
        <w:t xml:space="preserve">414 от 17.09.2024 года </w:t>
      </w:r>
      <w:r w:rsidRPr="00705ABC">
        <w:rPr>
          <w:szCs w:val="28"/>
        </w:rPr>
        <w:t>«</w:t>
      </w:r>
      <w:r w:rsidRPr="00705ABC">
        <w:t xml:space="preserve">О запрете использования в профессиональной деятельности и учебно-воспитательном процессе иностранных </w:t>
      </w:r>
      <w:proofErr w:type="spellStart"/>
      <w:r w:rsidRPr="00705ABC">
        <w:t>мессенджеров</w:t>
      </w:r>
      <w:proofErr w:type="spellEnd"/>
      <w:r w:rsidRPr="00705ABC">
        <w:t>»</w:t>
      </w:r>
      <w:r w:rsidR="00D91D69">
        <w:t xml:space="preserve"> </w:t>
      </w:r>
      <w:r>
        <w:rPr>
          <w:szCs w:val="28"/>
        </w:rPr>
        <w:t xml:space="preserve">в целях </w:t>
      </w:r>
      <w:r w:rsidRPr="001C5669">
        <w:rPr>
          <w:szCs w:val="28"/>
        </w:rPr>
        <w:t>обеспечения информационной безопасности в образовательной среде и защите персональных</w:t>
      </w:r>
      <w:r>
        <w:rPr>
          <w:szCs w:val="28"/>
        </w:rPr>
        <w:t xml:space="preserve"> данных </w:t>
      </w:r>
      <w:proofErr w:type="gramEnd"/>
    </w:p>
    <w:p w:rsidR="00705ABC" w:rsidRDefault="00705ABC" w:rsidP="00705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05ABC" w:rsidRDefault="00705ABC" w:rsidP="00CF3833">
      <w:pPr>
        <w:pStyle w:val="a3"/>
        <w:spacing w:line="240" w:lineRule="auto"/>
        <w:ind w:left="0" w:firstLine="426"/>
        <w:jc w:val="both"/>
        <w:rPr>
          <w:lang w:bidi="ru-RU"/>
        </w:rPr>
      </w:pPr>
      <w:r w:rsidRPr="00705ABC">
        <w:rPr>
          <w:lang w:bidi="ru-RU"/>
        </w:rPr>
        <w:t xml:space="preserve"> 1. </w:t>
      </w:r>
      <w:r w:rsidRPr="00705ABC">
        <w:t>Запретить в профессиональной деятельности и учебно-воспитательном процессе использование иностранных мессенджеров,</w:t>
      </w:r>
      <w:r w:rsidRPr="00705ABC">
        <w:rPr>
          <w:lang w:bidi="ru-RU"/>
        </w:rPr>
        <w:t xml:space="preserve"> представленных в Приложении № 1.</w:t>
      </w:r>
    </w:p>
    <w:p w:rsidR="00957F52" w:rsidRDefault="00705ABC" w:rsidP="00CF3833">
      <w:pPr>
        <w:pStyle w:val="a3"/>
        <w:spacing w:line="240" w:lineRule="auto"/>
        <w:ind w:left="0" w:firstLine="426"/>
        <w:jc w:val="both"/>
      </w:pPr>
      <w:r>
        <w:t xml:space="preserve">2. </w:t>
      </w:r>
      <w:r w:rsidR="00957F52">
        <w:t>Н</w:t>
      </w:r>
      <w:r w:rsidR="00957F52" w:rsidRPr="00957F52">
        <w:t xml:space="preserve">азначить </w:t>
      </w:r>
      <w:proofErr w:type="spellStart"/>
      <w:r w:rsidR="00957F52" w:rsidRPr="00957F52">
        <w:t>Мамбетову</w:t>
      </w:r>
      <w:proofErr w:type="spellEnd"/>
      <w:r w:rsidR="00957F52" w:rsidRPr="00957F52">
        <w:t xml:space="preserve"> Р.Б.</w:t>
      </w:r>
      <w:proofErr w:type="gramStart"/>
      <w:r w:rsidR="00957F52">
        <w:t>о</w:t>
      </w:r>
      <w:bookmarkStart w:id="0" w:name="_GoBack"/>
      <w:bookmarkEnd w:id="0"/>
      <w:r w:rsidRPr="00705ABC">
        <w:t>тветствен</w:t>
      </w:r>
      <w:r w:rsidR="002035CB">
        <w:t>ным</w:t>
      </w:r>
      <w:proofErr w:type="gramEnd"/>
      <w:r w:rsidRPr="00705ABC">
        <w:t xml:space="preserve"> за размещение приказа на официальном сайте образовательной организации</w:t>
      </w:r>
      <w:r w:rsidR="00957F52" w:rsidRPr="00957F52">
        <w:t xml:space="preserve"> и доведения до заинтересованных лиц </w:t>
      </w:r>
    </w:p>
    <w:p w:rsidR="00CF3833" w:rsidRDefault="00957F52" w:rsidP="00CF3833">
      <w:pPr>
        <w:pStyle w:val="a3"/>
        <w:spacing w:line="240" w:lineRule="auto"/>
        <w:ind w:left="0" w:firstLine="426"/>
        <w:jc w:val="both"/>
      </w:pPr>
      <w:r>
        <w:t>2.1.Приказ разместить на сайте ДОУ</w:t>
      </w:r>
      <w:r w:rsidR="00705ABC" w:rsidRPr="00705ABC">
        <w:t xml:space="preserve"> в разделе «Сведения об образовательной организации», подразделе «Документы» (локальные) </w:t>
      </w:r>
      <w:r w:rsidR="00CF3833">
        <w:t xml:space="preserve">….           </w:t>
      </w:r>
    </w:p>
    <w:p w:rsidR="00705ABC" w:rsidRDefault="00705ABC" w:rsidP="00705AB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</w:t>
      </w:r>
      <w:r w:rsidRPr="00705A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Педагогическим работникам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705ABC" w:rsidRPr="00705ABC" w:rsidRDefault="00705ABC" w:rsidP="00705AB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3.1. </w:t>
      </w:r>
      <w:r w:rsidRPr="00705A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Использовать информационно-коммуникационную образовательную платформу «Сферум» с использованием российского мессенджера – VK Мессенджер </w:t>
      </w:r>
      <w:r w:rsidR="00CF3833" w:rsidRPr="00705A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для обеспечения коммуникации (информационного взаимодействия) сотрудников и учащихся, </w:t>
      </w:r>
      <w:r w:rsidRPr="00705A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 реализации образовательных программ с применением электронного обучения и дистанцио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нных образовательных технологий, а также </w:t>
      </w:r>
      <w:r w:rsidRPr="00705A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 обработке персональных данных обучающихся и их родителей (законных представителей);</w:t>
      </w:r>
    </w:p>
    <w:p w:rsidR="00705ABC" w:rsidRDefault="00CF3833" w:rsidP="00705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  <w:t xml:space="preserve">      4</w:t>
      </w:r>
      <w:r w:rsidR="00705ABC" w:rsidRPr="00705AB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  <w:t>. Контроль за исполнением настоящего приказа оставляю за собой.</w:t>
      </w:r>
    </w:p>
    <w:p w:rsidR="00705ABC" w:rsidRPr="00705ABC" w:rsidRDefault="00705ABC" w:rsidP="00705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</w:p>
    <w:p w:rsidR="00705ABC" w:rsidRPr="00B979A2" w:rsidRDefault="00705ABC" w:rsidP="0070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BC" w:rsidRPr="00D91D69" w:rsidRDefault="002035CB" w:rsidP="0070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69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2035CB" w:rsidRPr="00D91D69" w:rsidRDefault="002035CB" w:rsidP="0070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69">
        <w:rPr>
          <w:rFonts w:ascii="Times New Roman" w:hAnsi="Times New Roman" w:cs="Times New Roman"/>
          <w:sz w:val="24"/>
          <w:szCs w:val="24"/>
        </w:rPr>
        <w:t xml:space="preserve">«Пролетарский детский сад»                                  Р.Б. </w:t>
      </w:r>
      <w:proofErr w:type="spellStart"/>
      <w:r w:rsidRPr="00D91D69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</w:p>
    <w:p w:rsidR="00705ABC" w:rsidRPr="00D91D69" w:rsidRDefault="00705ABC" w:rsidP="0070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BC" w:rsidRPr="00D91D69" w:rsidRDefault="00705ABC" w:rsidP="00D91D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D69">
        <w:rPr>
          <w:rFonts w:ascii="Times New Roman" w:hAnsi="Times New Roman" w:cs="Times New Roman"/>
          <w:sz w:val="18"/>
          <w:szCs w:val="18"/>
        </w:rPr>
        <w:t>С приказом ознакомле</w:t>
      </w:r>
      <w:proofErr w:type="gramStart"/>
      <w:r w:rsidRPr="00D91D69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D91D69">
        <w:rPr>
          <w:rFonts w:ascii="Times New Roman" w:hAnsi="Times New Roman" w:cs="Times New Roman"/>
          <w:sz w:val="18"/>
          <w:szCs w:val="18"/>
        </w:rPr>
        <w:t>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2991"/>
        <w:gridCol w:w="3552"/>
        <w:gridCol w:w="2383"/>
      </w:tblGrid>
      <w:tr w:rsidR="002035CB" w:rsidRPr="00D91D69" w:rsidTr="00AA3885">
        <w:tc>
          <w:tcPr>
            <w:tcW w:w="645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91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3552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383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2035CB" w:rsidRPr="00D91D69" w:rsidTr="00D91D69">
        <w:trPr>
          <w:trHeight w:val="253"/>
        </w:trPr>
        <w:tc>
          <w:tcPr>
            <w:tcW w:w="645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1" w:type="dxa"/>
          </w:tcPr>
          <w:p w:rsidR="002035CB" w:rsidRPr="00D91D69" w:rsidRDefault="002035CB" w:rsidP="00D91D69">
            <w:pPr>
              <w:pStyle w:val="a3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D91D69">
              <w:rPr>
                <w:sz w:val="18"/>
                <w:szCs w:val="18"/>
              </w:rPr>
              <w:t>Туктарова</w:t>
            </w:r>
            <w:proofErr w:type="spellEnd"/>
            <w:r w:rsidRPr="00D91D69">
              <w:rPr>
                <w:sz w:val="18"/>
                <w:szCs w:val="18"/>
              </w:rPr>
              <w:t xml:space="preserve"> </w:t>
            </w:r>
            <w:proofErr w:type="spellStart"/>
            <w:r w:rsidRPr="00D91D69">
              <w:rPr>
                <w:sz w:val="18"/>
                <w:szCs w:val="18"/>
              </w:rPr>
              <w:t>Илида</w:t>
            </w:r>
            <w:proofErr w:type="spellEnd"/>
            <w:r w:rsidRPr="00D91D69">
              <w:rPr>
                <w:sz w:val="18"/>
                <w:szCs w:val="18"/>
              </w:rPr>
              <w:t xml:space="preserve"> </w:t>
            </w:r>
            <w:proofErr w:type="spellStart"/>
            <w:r w:rsidRPr="00D91D69">
              <w:rPr>
                <w:sz w:val="18"/>
                <w:szCs w:val="18"/>
              </w:rPr>
              <w:t>Минибулатовна</w:t>
            </w:r>
            <w:proofErr w:type="spellEnd"/>
          </w:p>
        </w:tc>
        <w:tc>
          <w:tcPr>
            <w:tcW w:w="3552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5CB" w:rsidRPr="00D91D69" w:rsidTr="00D91D69">
        <w:trPr>
          <w:trHeight w:val="272"/>
        </w:trPr>
        <w:tc>
          <w:tcPr>
            <w:tcW w:w="645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1" w:type="dxa"/>
          </w:tcPr>
          <w:p w:rsidR="002035CB" w:rsidRPr="00D91D69" w:rsidRDefault="002035CB" w:rsidP="00D91D69">
            <w:pPr>
              <w:pStyle w:val="a3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D91D69">
              <w:rPr>
                <w:color w:val="000000"/>
                <w:spacing w:val="4"/>
                <w:sz w:val="18"/>
                <w:szCs w:val="18"/>
              </w:rPr>
              <w:t xml:space="preserve">Давлетова </w:t>
            </w:r>
            <w:proofErr w:type="spellStart"/>
            <w:r w:rsidRPr="00D91D69">
              <w:rPr>
                <w:color w:val="000000"/>
                <w:spacing w:val="4"/>
                <w:sz w:val="18"/>
                <w:szCs w:val="18"/>
              </w:rPr>
              <w:t>НурияФайзрахмановна</w:t>
            </w:r>
            <w:proofErr w:type="spellEnd"/>
          </w:p>
        </w:tc>
        <w:tc>
          <w:tcPr>
            <w:tcW w:w="3552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5CB" w:rsidRPr="00D91D69" w:rsidTr="00AA3885">
        <w:tc>
          <w:tcPr>
            <w:tcW w:w="645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1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1D69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Тулкумбаева</w:t>
            </w:r>
            <w:proofErr w:type="spellEnd"/>
            <w:r w:rsidRPr="00D91D69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Динара </w:t>
            </w:r>
            <w:proofErr w:type="spellStart"/>
            <w:r w:rsidRPr="00D91D69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Жадыгеровна</w:t>
            </w:r>
            <w:proofErr w:type="spellEnd"/>
          </w:p>
        </w:tc>
        <w:tc>
          <w:tcPr>
            <w:tcW w:w="3552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5CB" w:rsidRPr="00D91D69" w:rsidTr="00AA3885">
        <w:tc>
          <w:tcPr>
            <w:tcW w:w="645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1" w:type="dxa"/>
          </w:tcPr>
          <w:p w:rsidR="002035CB" w:rsidRPr="00D91D69" w:rsidRDefault="002035CB" w:rsidP="00D91D69">
            <w:pPr>
              <w:pStyle w:val="a3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D91D69">
              <w:rPr>
                <w:color w:val="000000"/>
                <w:spacing w:val="4"/>
                <w:sz w:val="18"/>
                <w:szCs w:val="18"/>
              </w:rPr>
              <w:t>Яикова</w:t>
            </w:r>
            <w:proofErr w:type="spellEnd"/>
            <w:r w:rsidR="00D91D69"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D91D69">
              <w:rPr>
                <w:color w:val="000000"/>
                <w:spacing w:val="4"/>
                <w:sz w:val="18"/>
                <w:szCs w:val="18"/>
              </w:rPr>
              <w:t>Алия</w:t>
            </w:r>
            <w:proofErr w:type="spellEnd"/>
            <w:r w:rsidR="00D91D69"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D91D69">
              <w:rPr>
                <w:color w:val="000000"/>
                <w:spacing w:val="4"/>
                <w:sz w:val="18"/>
                <w:szCs w:val="18"/>
              </w:rPr>
              <w:t>Марсовна</w:t>
            </w:r>
            <w:proofErr w:type="spellEnd"/>
          </w:p>
        </w:tc>
        <w:tc>
          <w:tcPr>
            <w:tcW w:w="3552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5CB" w:rsidRPr="00D91D69" w:rsidTr="00AA3885">
        <w:tc>
          <w:tcPr>
            <w:tcW w:w="645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1" w:type="dxa"/>
          </w:tcPr>
          <w:p w:rsidR="002035CB" w:rsidRPr="00D91D69" w:rsidRDefault="00D91D69" w:rsidP="00D91D69">
            <w:pPr>
              <w:pStyle w:val="a3"/>
              <w:spacing w:line="240" w:lineRule="auto"/>
              <w:ind w:left="0"/>
              <w:jc w:val="both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Агишева Розалия </w:t>
            </w:r>
            <w:proofErr w:type="spellStart"/>
            <w:r>
              <w:rPr>
                <w:color w:val="000000"/>
                <w:spacing w:val="4"/>
                <w:sz w:val="18"/>
                <w:szCs w:val="18"/>
              </w:rPr>
              <w:t>Хакимовна</w:t>
            </w:r>
            <w:proofErr w:type="spellEnd"/>
          </w:p>
        </w:tc>
        <w:tc>
          <w:tcPr>
            <w:tcW w:w="3552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</w:tcPr>
          <w:p w:rsidR="002035CB" w:rsidRPr="00D91D69" w:rsidRDefault="002035CB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D69" w:rsidRPr="00D91D69" w:rsidTr="00AA3885">
        <w:tc>
          <w:tcPr>
            <w:tcW w:w="645" w:type="dxa"/>
          </w:tcPr>
          <w:p w:rsidR="00D91D69" w:rsidRPr="00D91D69" w:rsidRDefault="00D91D69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1" w:type="dxa"/>
          </w:tcPr>
          <w:p w:rsidR="00D91D69" w:rsidRPr="00D91D69" w:rsidRDefault="00D91D69" w:rsidP="00D91D69">
            <w:pPr>
              <w:pStyle w:val="a3"/>
              <w:spacing w:line="240" w:lineRule="auto"/>
              <w:ind w:left="0"/>
              <w:jc w:val="both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Шевчук Татьяна Анатольевна</w:t>
            </w:r>
          </w:p>
        </w:tc>
        <w:tc>
          <w:tcPr>
            <w:tcW w:w="3552" w:type="dxa"/>
          </w:tcPr>
          <w:p w:rsidR="00D91D69" w:rsidRPr="00D91D69" w:rsidRDefault="00D91D69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</w:tcPr>
          <w:p w:rsidR="00D91D69" w:rsidRPr="00D91D69" w:rsidRDefault="00D91D69" w:rsidP="00D91D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3833" w:rsidRDefault="00CF3833"/>
    <w:p w:rsidR="00CF3833" w:rsidRDefault="00CF3833"/>
    <w:p w:rsidR="00CF3833" w:rsidRDefault="00CF3833">
      <w:pPr>
        <w:sectPr w:rsidR="00CF3833" w:rsidSect="002035CB">
          <w:pgSz w:w="11906" w:h="16838"/>
          <w:pgMar w:top="680" w:right="851" w:bottom="851" w:left="1701" w:header="709" w:footer="709" w:gutter="0"/>
          <w:cols w:space="708"/>
          <w:docGrid w:linePitch="360"/>
        </w:sectPr>
      </w:pPr>
    </w:p>
    <w:p w:rsidR="00CF3833" w:rsidRPr="00CF3833" w:rsidRDefault="00CF3833" w:rsidP="00CF383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F383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1 </w:t>
      </w:r>
    </w:p>
    <w:p w:rsidR="00CF3833" w:rsidRPr="00CF3833" w:rsidRDefault="00CF3833" w:rsidP="00CF383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F383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приказу …………….</w:t>
      </w:r>
    </w:p>
    <w:p w:rsidR="00CF3833" w:rsidRPr="00CF3833" w:rsidRDefault="00CF3833" w:rsidP="00CF383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F383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от 18.09.2024   № </w:t>
      </w:r>
      <w:r w:rsidR="00ED3A7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01/07-32</w:t>
      </w:r>
    </w:p>
    <w:p w:rsidR="00CF3833" w:rsidRPr="00CF3833" w:rsidRDefault="00CF3833" w:rsidP="00CF383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F3833" w:rsidRPr="00ED3A78" w:rsidRDefault="00CF3833" w:rsidP="00CF383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lang w:eastAsia="ar-SA"/>
        </w:rPr>
      </w:pPr>
      <w:r w:rsidRPr="00ED3A78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lang w:eastAsia="ar-SA"/>
        </w:rPr>
        <w:t xml:space="preserve">Перечень информационных систем и (или) программы для электронных вычислительных машин, указанных в </w:t>
      </w:r>
      <w:proofErr w:type="gramStart"/>
      <w:r w:rsidRPr="00ED3A78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lang w:eastAsia="ar-SA"/>
        </w:rPr>
        <w:t>ч</w:t>
      </w:r>
      <w:proofErr w:type="gramEnd"/>
      <w:r w:rsidRPr="00ED3A78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lang w:eastAsia="ar-SA"/>
        </w:rPr>
        <w:t>. 8 ст. 10 Федерального закона от 27.07.2006 № 149-ФЗ «Об информации, информационных технологиях</w:t>
      </w:r>
    </w:p>
    <w:p w:rsidR="00CF3833" w:rsidRPr="00ED3A78" w:rsidRDefault="00CF3833" w:rsidP="00CF383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lang w:eastAsia="ar-SA"/>
        </w:rPr>
      </w:pPr>
      <w:r w:rsidRPr="00ED3A78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lang w:eastAsia="ar-SA"/>
        </w:rPr>
        <w:t>и о защите информации».</w:t>
      </w:r>
    </w:p>
    <w:p w:rsidR="00CF3833" w:rsidRPr="00ED3A78" w:rsidRDefault="00CF3833" w:rsidP="00CF383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93"/>
        <w:gridCol w:w="3970"/>
        <w:gridCol w:w="2571"/>
        <w:gridCol w:w="2286"/>
        <w:gridCol w:w="2371"/>
      </w:tblGrid>
      <w:tr w:rsidR="00CF3833" w:rsidRPr="00ED3A78" w:rsidTr="00ED3A78">
        <w:trPr>
          <w:trHeight w:val="2726"/>
        </w:trPr>
        <w:tc>
          <w:tcPr>
            <w:tcW w:w="562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Наименование иностранной информационной системы и (или) программы для электронных вычислительных машин</w:t>
            </w:r>
          </w:p>
        </w:tc>
        <w:tc>
          <w:tcPr>
            <w:tcW w:w="3970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Описание функционала иностранной информационной системы и (или) программы для электронных вычислительных машин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Наименование юридического лица или фамилия, имя, отчество (при наличии) гражданина, являющегося владельцем иностранной информационной системы и (или) программы для электронных вычислительных машин</w:t>
            </w:r>
          </w:p>
        </w:tc>
        <w:tc>
          <w:tcPr>
            <w:tcW w:w="2286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Почтовый и (или) электронный адрес юридического лица или фамилия, имя, отчество (при наличии) гражданина, являющегося владельцем иностранной информационной системы и (или) программы для электронных вычислительных машин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Дата внесения сведений 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об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иностранной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информационной системы и (или) программы для электронных вычислительных машин</w:t>
            </w:r>
          </w:p>
        </w:tc>
      </w:tr>
      <w:tr w:rsidR="00CF3833" w:rsidRPr="00ED3A78" w:rsidTr="00ED3A78">
        <w:trPr>
          <w:trHeight w:val="710"/>
        </w:trPr>
        <w:tc>
          <w:tcPr>
            <w:tcW w:w="562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Discord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gramStart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Предназначен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для обмена текстовыми сообщениями, отправки и получения файлов, осуществления голосовых и видео звонков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DiscordInc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286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 xml:space="preserve">444 De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Haro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 xml:space="preserve"> Street 200, San Francisco, CA 94107, United States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02.05.2023</w:t>
            </w:r>
          </w:p>
        </w:tc>
      </w:tr>
      <w:tr w:rsidR="00CF3833" w:rsidRPr="00ED3A78" w:rsidTr="00ED3A78">
        <w:trPr>
          <w:trHeight w:val="850"/>
        </w:trPr>
        <w:tc>
          <w:tcPr>
            <w:tcW w:w="562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Snapchat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gramStart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Предназначен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для обмена текстовыми сообщениями, отправки фотографий и 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SnapInc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286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3000 31st Street, Santa Monica, 90405, United States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D3A7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02.05.2023</w:t>
            </w:r>
          </w:p>
        </w:tc>
      </w:tr>
      <w:tr w:rsidR="00CF3833" w:rsidRPr="00ED3A78" w:rsidTr="00ED3A78">
        <w:trPr>
          <w:trHeight w:val="832"/>
        </w:trPr>
        <w:tc>
          <w:tcPr>
            <w:tcW w:w="562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73" w:after="0" w:line="240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Skype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ED3A78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Предназначен для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обменатекстовыми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сообщениями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существления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голосовых и видеозвонков,отправки иполучения</w:t>
            </w: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" w:after="0" w:line="240" w:lineRule="auto"/>
              <w:ind w:left="28" w:right="4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файлов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,ф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отографийивидео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73" w:after="0" w:line="240" w:lineRule="auto"/>
              <w:ind w:righ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MicrosoftCorporation</w:t>
            </w:r>
            <w:proofErr w:type="spellEnd"/>
          </w:p>
        </w:tc>
        <w:tc>
          <w:tcPr>
            <w:tcW w:w="2286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96" w:after="0" w:line="240" w:lineRule="auto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One Microsoft Way, Redmond,Washington 98052, UnitedStates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73" w:after="0" w:line="240" w:lineRule="auto"/>
              <w:ind w:left="503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02.05.2023</w:t>
            </w:r>
          </w:p>
        </w:tc>
      </w:tr>
      <w:tr w:rsidR="00CF3833" w:rsidRPr="00ED3A78" w:rsidTr="00ED3A78">
        <w:trPr>
          <w:trHeight w:val="844"/>
        </w:trPr>
        <w:tc>
          <w:tcPr>
            <w:tcW w:w="562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67" w:after="0" w:line="240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MicrosoftTeams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ED3A78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Предназначен для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обменатекстовыми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сообщениями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существления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голосовых и видеозвонков,отправки иполучения</w:t>
            </w: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left="28" w:right="4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файлов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,ф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отографийивидео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67" w:after="0" w:line="240" w:lineRule="auto"/>
              <w:ind w:righ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MicrosoftCorporation</w:t>
            </w:r>
            <w:proofErr w:type="spellEnd"/>
          </w:p>
        </w:tc>
        <w:tc>
          <w:tcPr>
            <w:tcW w:w="2286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90" w:after="0" w:line="240" w:lineRule="auto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One Microsoft Way, Redmond,Washington 98052, UnitedStates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67" w:after="0" w:line="240" w:lineRule="auto"/>
              <w:ind w:left="503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02.05.2023</w:t>
            </w:r>
          </w:p>
        </w:tc>
      </w:tr>
      <w:tr w:rsidR="00CF3833" w:rsidRPr="00ED3A78" w:rsidTr="00ED3A78">
        <w:trPr>
          <w:trHeight w:val="970"/>
        </w:trPr>
        <w:tc>
          <w:tcPr>
            <w:tcW w:w="562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Threema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ED3A78">
            <w:pPr>
              <w:widowControl w:val="0"/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Предназначен для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обменатекстовыми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голосовымисообщениями, осуществленияголосовых и видео звонков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тправки и получения файлов,фотографийи 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ThreemaGmbH</w:t>
            </w:r>
            <w:proofErr w:type="spellEnd"/>
          </w:p>
        </w:tc>
        <w:tc>
          <w:tcPr>
            <w:tcW w:w="2286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Churerstrasse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82, 8808PfäffikonSZ,Switzerland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left="503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02.05.2023</w:t>
            </w:r>
          </w:p>
        </w:tc>
      </w:tr>
      <w:tr w:rsidR="00CF3833" w:rsidRPr="00ED3A78" w:rsidTr="00ED3A78">
        <w:trPr>
          <w:trHeight w:val="1127"/>
        </w:trPr>
        <w:tc>
          <w:tcPr>
            <w:tcW w:w="562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Viber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ED3A78">
            <w:pPr>
              <w:widowControl w:val="0"/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Предназначен для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обменатекстовыми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голосовымисообщениями, осуществленияголосовых и видео звонков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тправки и получения файлов,фотографийи 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ViberMediaS.àr.l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286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2, rue du </w:t>
            </w: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Fossé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L-1536,Luxembourg,GrandDuchyofLuxembourg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left="503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02.05.2023</w:t>
            </w:r>
          </w:p>
        </w:tc>
      </w:tr>
      <w:tr w:rsidR="00CF3833" w:rsidRPr="00ED3A78" w:rsidTr="00C23BC2">
        <w:trPr>
          <w:trHeight w:val="697"/>
        </w:trPr>
        <w:tc>
          <w:tcPr>
            <w:tcW w:w="562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left="28" w:right="4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 для обменатекстовыми и голосовымисообщениями, осуществленияголосовых и видео звонков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тправки и получения файлов,фотографийи 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WhatsAppLLC</w:t>
            </w:r>
            <w:proofErr w:type="spellEnd"/>
          </w:p>
        </w:tc>
        <w:tc>
          <w:tcPr>
            <w:tcW w:w="2286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96" w:after="0" w:line="240" w:lineRule="auto"/>
              <w:ind w:right="19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1601 Willow Road</w:t>
            </w:r>
            <w:r w:rsidRPr="00ED3A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MenloPark,California94025</w:t>
            </w: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3A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United</w:t>
            </w: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States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left="503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02.05.2023</w:t>
            </w:r>
          </w:p>
        </w:tc>
      </w:tr>
      <w:tr w:rsidR="00CF3833" w:rsidRPr="00ED3A78" w:rsidTr="00ED3A78">
        <w:trPr>
          <w:trHeight w:val="1070"/>
        </w:trPr>
        <w:tc>
          <w:tcPr>
            <w:tcW w:w="562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" w:after="0" w:line="240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" w:after="0" w:line="240" w:lineRule="auto"/>
              <w:ind w:righ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WeChat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left="28" w:right="4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 для обменатекстовыми и голосовымисообщениями, осуществленияголосовых и видео звонков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тправки и получения файлов,фотографийи 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" w:after="0" w:line="240" w:lineRule="auto"/>
              <w:ind w:righ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WeChatInternationalPte.Ltd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" w:after="0" w:line="240" w:lineRule="auto"/>
              <w:ind w:right="11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 Anson Road, #21-07InternationalPlaza,Singapore079903</w:t>
            </w:r>
          </w:p>
        </w:tc>
        <w:tc>
          <w:tcPr>
            <w:tcW w:w="23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before="1" w:after="0" w:line="240" w:lineRule="auto"/>
              <w:ind w:left="503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02.05.2023</w:t>
            </w:r>
          </w:p>
        </w:tc>
      </w:tr>
      <w:tr w:rsidR="00CF3833" w:rsidRPr="00ED3A78" w:rsidTr="00ED3A78">
        <w:trPr>
          <w:trHeight w:val="1128"/>
        </w:trPr>
        <w:tc>
          <w:tcPr>
            <w:tcW w:w="562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93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Telegram</w:t>
            </w:r>
            <w:proofErr w:type="spellEnd"/>
          </w:p>
        </w:tc>
        <w:tc>
          <w:tcPr>
            <w:tcW w:w="3970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 для обменатекстовыми и голосовымисообщениями, осуществленияголосовых и видео звонков</w:t>
            </w:r>
            <w:proofErr w:type="gram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тправки и получения файлов,фотографийи видео</w:t>
            </w:r>
          </w:p>
        </w:tc>
        <w:tc>
          <w:tcPr>
            <w:tcW w:w="25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TelegrammessengerInc</w:t>
            </w:r>
            <w:proofErr w:type="spellEnd"/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right="18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D64B7C" w:rsidP="00CF3833">
            <w:pPr>
              <w:widowControl w:val="0"/>
              <w:autoSpaceDE w:val="0"/>
              <w:autoSpaceDN w:val="0"/>
              <w:spacing w:after="0" w:line="240" w:lineRule="auto"/>
              <w:ind w:righ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>
              <w:r w:rsidR="00CF3833" w:rsidRPr="00ED3A78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security@telegram.org</w:t>
              </w:r>
            </w:hyperlink>
            <w:hyperlink r:id="rId6">
              <w:r w:rsidR="00CF3833" w:rsidRPr="00ED3A7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abuse@telegram.org</w:t>
              </w:r>
            </w:hyperlink>
          </w:p>
        </w:tc>
        <w:tc>
          <w:tcPr>
            <w:tcW w:w="2371" w:type="dxa"/>
          </w:tcPr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833" w:rsidRPr="00ED3A78" w:rsidRDefault="00CF3833" w:rsidP="00CF3833">
            <w:pPr>
              <w:widowControl w:val="0"/>
              <w:autoSpaceDE w:val="0"/>
              <w:autoSpaceDN w:val="0"/>
              <w:spacing w:after="0" w:line="240" w:lineRule="auto"/>
              <w:ind w:left="503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A78">
              <w:rPr>
                <w:rFonts w:ascii="Times New Roman" w:eastAsia="Times New Roman" w:hAnsi="Times New Roman" w:cs="Times New Roman"/>
                <w:sz w:val="18"/>
                <w:szCs w:val="18"/>
              </w:rPr>
              <w:t>02.05.2023</w:t>
            </w:r>
          </w:p>
        </w:tc>
      </w:tr>
    </w:tbl>
    <w:p w:rsidR="00CF3833" w:rsidRPr="00ED3A78" w:rsidRDefault="00CF3833" w:rsidP="00CF383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</w:p>
    <w:p w:rsidR="00CF3833" w:rsidRPr="00ED3A78" w:rsidRDefault="00CF3833" w:rsidP="00CF383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</w:p>
    <w:p w:rsidR="00CF3833" w:rsidRPr="00ED3A78" w:rsidRDefault="00CF3833">
      <w:pPr>
        <w:rPr>
          <w:sz w:val="18"/>
          <w:szCs w:val="18"/>
        </w:rPr>
        <w:sectPr w:rsidR="00CF3833" w:rsidRPr="00ED3A78" w:rsidSect="00ED3A78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CF3833" w:rsidRPr="00ED3A78" w:rsidRDefault="00CF3833">
      <w:pPr>
        <w:rPr>
          <w:sz w:val="18"/>
          <w:szCs w:val="18"/>
        </w:rPr>
      </w:pPr>
    </w:p>
    <w:sectPr w:rsidR="00CF3833" w:rsidRPr="00ED3A78" w:rsidSect="00D6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01"/>
    <w:rsid w:val="002035CB"/>
    <w:rsid w:val="00574352"/>
    <w:rsid w:val="00705ABC"/>
    <w:rsid w:val="007B7D75"/>
    <w:rsid w:val="00957F52"/>
    <w:rsid w:val="00987701"/>
    <w:rsid w:val="00CF3833"/>
    <w:rsid w:val="00D64B7C"/>
    <w:rsid w:val="00D91D69"/>
    <w:rsid w:val="00ED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BC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705ABC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BC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705ABC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use@telegram.org" TargetMode="External"/><Relationship Id="rId5" Type="http://schemas.openxmlformats.org/officeDocument/2006/relationships/hyperlink" Target="mailto:security@telegram.or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2024-09-18T12:01:00Z</dcterms:created>
  <dcterms:modified xsi:type="dcterms:W3CDTF">2024-09-19T05:43:00Z</dcterms:modified>
</cp:coreProperties>
</file>